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E8" w:rsidRDefault="00B467E8" w:rsidP="00B467E8">
      <w:pPr>
        <w:pStyle w:val="a6"/>
        <w:jc w:val="center"/>
        <w:rPr>
          <w:rFonts w:ascii="Times New Roman" w:hAnsi="Times New Roman"/>
          <w:b/>
          <w:sz w:val="28"/>
          <w:szCs w:val="28"/>
        </w:rPr>
      </w:pPr>
      <w:r>
        <w:rPr>
          <w:rFonts w:ascii="Times New Roman" w:hAnsi="Times New Roman"/>
          <w:b/>
          <w:sz w:val="28"/>
          <w:szCs w:val="28"/>
        </w:rPr>
        <w:t xml:space="preserve">Занятие </w:t>
      </w:r>
    </w:p>
    <w:p w:rsidR="00B467E8" w:rsidRDefault="00D712AA" w:rsidP="00B467E8">
      <w:pPr>
        <w:pStyle w:val="a6"/>
        <w:jc w:val="center"/>
        <w:rPr>
          <w:rFonts w:ascii="Times New Roman" w:hAnsi="Times New Roman"/>
          <w:b/>
          <w:sz w:val="28"/>
          <w:szCs w:val="28"/>
        </w:rPr>
      </w:pPr>
      <w:r>
        <w:rPr>
          <w:rFonts w:ascii="Times New Roman" w:hAnsi="Times New Roman"/>
          <w:b/>
          <w:sz w:val="28"/>
          <w:szCs w:val="28"/>
        </w:rPr>
        <w:t>объединения «Картинг» 04</w:t>
      </w:r>
      <w:r w:rsidR="00B467E8">
        <w:rPr>
          <w:rFonts w:ascii="Times New Roman" w:hAnsi="Times New Roman"/>
          <w:b/>
          <w:sz w:val="28"/>
          <w:szCs w:val="28"/>
        </w:rPr>
        <w:t>.02.2022</w:t>
      </w:r>
    </w:p>
    <w:p w:rsidR="006D098C" w:rsidRPr="00D712AA" w:rsidRDefault="00D712AA" w:rsidP="00D712AA">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«Флаги».</w:t>
      </w:r>
    </w:p>
    <w:p w:rsidR="000C2B0B" w:rsidRPr="00D712AA" w:rsidRDefault="000C2B0B" w:rsidP="00D712AA">
      <w:pPr>
        <w:pStyle w:val="a7"/>
        <w:numPr>
          <w:ilvl w:val="0"/>
          <w:numId w:val="1"/>
        </w:numPr>
        <w:spacing w:after="0" w:line="293" w:lineRule="atLeast"/>
        <w:rPr>
          <w:rFonts w:ascii="Times New Roman" w:eastAsia="Times New Roman" w:hAnsi="Times New Roman" w:cs="Times New Roman"/>
          <w:b/>
          <w:color w:val="000000"/>
          <w:sz w:val="28"/>
          <w:szCs w:val="28"/>
          <w:lang w:eastAsia="ru-RU"/>
        </w:rPr>
      </w:pPr>
      <w:bookmarkStart w:id="0" w:name="104468"/>
      <w:bookmarkEnd w:id="0"/>
      <w:r w:rsidRPr="00D712AA">
        <w:rPr>
          <w:rFonts w:ascii="Times New Roman" w:eastAsia="Times New Roman" w:hAnsi="Times New Roman" w:cs="Times New Roman"/>
          <w:b/>
          <w:color w:val="000000"/>
          <w:sz w:val="28"/>
          <w:szCs w:val="28"/>
          <w:lang w:eastAsia="ru-RU"/>
        </w:rPr>
        <w:t>Флаги, применяемые Руководителем гонки или специально назначенным им судьей:</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 w:name="104469"/>
      <w:bookmarkEnd w:id="1"/>
      <w:r w:rsidRPr="00B467E8">
        <w:rPr>
          <w:rFonts w:ascii="Times New Roman" w:eastAsia="Times New Roman" w:hAnsi="Times New Roman" w:cs="Times New Roman"/>
          <w:color w:val="000000"/>
          <w:sz w:val="28"/>
          <w:szCs w:val="28"/>
          <w:lang w:eastAsia="ru-RU"/>
        </w:rPr>
        <w:t>1) Стартовый флаг: В качестве стартового флага используется флаг РАФ или флаг Организатора. Описание стартового флага должно содержаться в Регламенте соревнования. Как исключение допускается использовать в качестве стартового флага белый флаг. Этот флаг используется только при отсутствии стартового светофора и в хронометрируемых тренировках.</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 w:name="104470"/>
      <w:bookmarkEnd w:id="2"/>
      <w:r w:rsidRPr="00B467E8">
        <w:rPr>
          <w:rFonts w:ascii="Times New Roman" w:eastAsia="Times New Roman" w:hAnsi="Times New Roman" w:cs="Times New Roman"/>
          <w:color w:val="000000"/>
          <w:sz w:val="28"/>
          <w:szCs w:val="28"/>
          <w:lang w:eastAsia="ru-RU"/>
        </w:rPr>
        <w:t>2) Красный флаг: Применяется на линии старта исключительно Руководителем гонки или назначенным им лицом для остановки тренировки или гонки. После его применения Руководителем гонки на всех постах показываются черные флаги. Водители должны немедленно прекратить гонку, поднять руку и, убедившись, что следующие за ним Водители приняли сигнал, остановиться. Может также применяться для закрытия трассы.</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3" w:name="104471"/>
      <w:bookmarkEnd w:id="3"/>
      <w:r w:rsidRPr="00B467E8">
        <w:rPr>
          <w:rFonts w:ascii="Times New Roman" w:eastAsia="Times New Roman" w:hAnsi="Times New Roman" w:cs="Times New Roman"/>
          <w:color w:val="000000"/>
          <w:sz w:val="28"/>
          <w:szCs w:val="28"/>
          <w:lang w:eastAsia="ru-RU"/>
        </w:rPr>
        <w:t>3) Черно-белый, клетчатый флаг: Размер клеток, чередующихся в шахматном порядке, 10 x 10 см. Сигнал подается взмахами флага. Используется для оповещения соревнующихся Водителей об окончании тренировки или финише гонки.</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4" w:name="104472"/>
      <w:bookmarkEnd w:id="4"/>
      <w:r w:rsidRPr="00B467E8">
        <w:rPr>
          <w:rFonts w:ascii="Times New Roman" w:eastAsia="Times New Roman" w:hAnsi="Times New Roman" w:cs="Times New Roman"/>
          <w:color w:val="000000"/>
          <w:sz w:val="28"/>
          <w:szCs w:val="28"/>
          <w:lang w:eastAsia="ru-RU"/>
        </w:rPr>
        <w:t>4) Черный флаг: Информирует определенного Водителя карта, что на следующем круге он должен привести свой карт в определенное Регламентом место. Если Водитель по какой-либо причине не выполняет это указание, черный флаг показывают последовательно не более чем в течение двух кругов.</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5" w:name="104473"/>
      <w:bookmarkEnd w:id="5"/>
      <w:r w:rsidRPr="00B467E8">
        <w:rPr>
          <w:rFonts w:ascii="Times New Roman" w:eastAsia="Times New Roman" w:hAnsi="Times New Roman" w:cs="Times New Roman"/>
          <w:color w:val="000000"/>
          <w:sz w:val="28"/>
          <w:szCs w:val="28"/>
          <w:lang w:eastAsia="ru-RU"/>
        </w:rPr>
        <w:t>5) Черно-белый флаг, разделенный по диагонали: Показывается один раз и предупреждает определенного Водителя о неспортивном поведении, информирует его о возможных санкциях по отношению к нему.</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6" w:name="104474"/>
      <w:bookmarkEnd w:id="6"/>
      <w:r w:rsidRPr="00B467E8">
        <w:rPr>
          <w:rFonts w:ascii="Times New Roman" w:eastAsia="Times New Roman" w:hAnsi="Times New Roman" w:cs="Times New Roman"/>
          <w:color w:val="000000"/>
          <w:sz w:val="28"/>
          <w:szCs w:val="28"/>
          <w:lang w:eastAsia="ru-RU"/>
        </w:rPr>
        <w:t>6) Черный флаг с оранжевым кругом: Диаметр круга 40 см. Информирует определенного Водителя карта, что его карт имеет техническую неисправность, представляющую угрозу для него самого либо для окружающих, и означает, что на следующем круге он должен устранить дефект в Ремонтной зоне. После устранения дефекта он может продолжить гонку.</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7" w:name="104475"/>
      <w:bookmarkEnd w:id="7"/>
      <w:r w:rsidRPr="00B467E8">
        <w:rPr>
          <w:rFonts w:ascii="Times New Roman" w:eastAsia="Times New Roman" w:hAnsi="Times New Roman" w:cs="Times New Roman"/>
          <w:color w:val="000000"/>
          <w:sz w:val="28"/>
          <w:szCs w:val="28"/>
          <w:lang w:eastAsia="ru-RU"/>
        </w:rPr>
        <w:t>Три последних флага (</w:t>
      </w:r>
      <w:hyperlink r:id="rId6" w:history="1">
        <w:r w:rsidRPr="00B467E8">
          <w:rPr>
            <w:rFonts w:ascii="Times New Roman" w:eastAsia="Times New Roman" w:hAnsi="Times New Roman" w:cs="Times New Roman"/>
            <w:color w:val="3C5F87"/>
            <w:sz w:val="28"/>
            <w:szCs w:val="28"/>
            <w:u w:val="single"/>
            <w:bdr w:val="none" w:sz="0" w:space="0" w:color="auto" w:frame="1"/>
            <w:lang w:eastAsia="ru-RU"/>
          </w:rPr>
          <w:t>4</w:t>
        </w:r>
      </w:hyperlink>
      <w:r w:rsidRPr="00B467E8">
        <w:rPr>
          <w:rFonts w:ascii="Times New Roman" w:eastAsia="Times New Roman" w:hAnsi="Times New Roman" w:cs="Times New Roman"/>
          <w:color w:val="000000"/>
          <w:sz w:val="28"/>
          <w:szCs w:val="28"/>
          <w:lang w:eastAsia="ru-RU"/>
        </w:rPr>
        <w:t>, </w:t>
      </w:r>
      <w:hyperlink r:id="rId7" w:history="1">
        <w:r w:rsidRPr="00B467E8">
          <w:rPr>
            <w:rFonts w:ascii="Times New Roman" w:eastAsia="Times New Roman" w:hAnsi="Times New Roman" w:cs="Times New Roman"/>
            <w:color w:val="3C5F87"/>
            <w:sz w:val="28"/>
            <w:szCs w:val="28"/>
            <w:u w:val="single"/>
            <w:bdr w:val="none" w:sz="0" w:space="0" w:color="auto" w:frame="1"/>
            <w:lang w:eastAsia="ru-RU"/>
          </w:rPr>
          <w:t>5</w:t>
        </w:r>
      </w:hyperlink>
      <w:r w:rsidRPr="00B467E8">
        <w:rPr>
          <w:rFonts w:ascii="Times New Roman" w:eastAsia="Times New Roman" w:hAnsi="Times New Roman" w:cs="Times New Roman"/>
          <w:color w:val="000000"/>
          <w:sz w:val="28"/>
          <w:szCs w:val="28"/>
          <w:lang w:eastAsia="ru-RU"/>
        </w:rPr>
        <w:t> и </w:t>
      </w:r>
      <w:hyperlink r:id="rId8" w:history="1">
        <w:r w:rsidRPr="00B467E8">
          <w:rPr>
            <w:rFonts w:ascii="Times New Roman" w:eastAsia="Times New Roman" w:hAnsi="Times New Roman" w:cs="Times New Roman"/>
            <w:color w:val="3C5F87"/>
            <w:sz w:val="28"/>
            <w:szCs w:val="28"/>
            <w:u w:val="single"/>
            <w:bdr w:val="none" w:sz="0" w:space="0" w:color="auto" w:frame="1"/>
            <w:lang w:eastAsia="ru-RU"/>
          </w:rPr>
          <w:t>6</w:t>
        </w:r>
      </w:hyperlink>
      <w:r w:rsidRPr="00B467E8">
        <w:rPr>
          <w:rFonts w:ascii="Times New Roman" w:eastAsia="Times New Roman" w:hAnsi="Times New Roman" w:cs="Times New Roman"/>
          <w:color w:val="000000"/>
          <w:sz w:val="28"/>
          <w:szCs w:val="28"/>
          <w:lang w:eastAsia="ru-RU"/>
        </w:rPr>
        <w:t>) показывают неподвижно вместе с черной доской, на которую нанесен белый стартовый номер соответствующего Водителя. Эти флаги могут быть показаны и не на линии старта, если Руководитель гонки сочтет это необходимым.</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8" w:name="104476"/>
      <w:bookmarkEnd w:id="8"/>
      <w:r w:rsidRPr="00B467E8">
        <w:rPr>
          <w:rFonts w:ascii="Times New Roman" w:eastAsia="Times New Roman" w:hAnsi="Times New Roman" w:cs="Times New Roman"/>
          <w:color w:val="000000"/>
          <w:sz w:val="28"/>
          <w:szCs w:val="28"/>
          <w:lang w:eastAsia="ru-RU"/>
        </w:rPr>
        <w:t>Обычно решение показывать три последних флага (</w:t>
      </w:r>
      <w:hyperlink r:id="rId9" w:history="1">
        <w:r w:rsidRPr="00B467E8">
          <w:rPr>
            <w:rFonts w:ascii="Times New Roman" w:eastAsia="Times New Roman" w:hAnsi="Times New Roman" w:cs="Times New Roman"/>
            <w:color w:val="3C5F87"/>
            <w:sz w:val="28"/>
            <w:szCs w:val="28"/>
            <w:u w:val="single"/>
            <w:bdr w:val="none" w:sz="0" w:space="0" w:color="auto" w:frame="1"/>
            <w:lang w:eastAsia="ru-RU"/>
          </w:rPr>
          <w:t>4</w:t>
        </w:r>
      </w:hyperlink>
      <w:r w:rsidRPr="00B467E8">
        <w:rPr>
          <w:rFonts w:ascii="Times New Roman" w:eastAsia="Times New Roman" w:hAnsi="Times New Roman" w:cs="Times New Roman"/>
          <w:color w:val="000000"/>
          <w:sz w:val="28"/>
          <w:szCs w:val="28"/>
          <w:lang w:eastAsia="ru-RU"/>
        </w:rPr>
        <w:t>, </w:t>
      </w:r>
      <w:hyperlink r:id="rId10" w:history="1">
        <w:r w:rsidRPr="00B467E8">
          <w:rPr>
            <w:rFonts w:ascii="Times New Roman" w:eastAsia="Times New Roman" w:hAnsi="Times New Roman" w:cs="Times New Roman"/>
            <w:color w:val="3C5F87"/>
            <w:sz w:val="28"/>
            <w:szCs w:val="28"/>
            <w:u w:val="single"/>
            <w:bdr w:val="none" w:sz="0" w:space="0" w:color="auto" w:frame="1"/>
            <w:lang w:eastAsia="ru-RU"/>
          </w:rPr>
          <w:t>5</w:t>
        </w:r>
      </w:hyperlink>
      <w:r w:rsidRPr="00B467E8">
        <w:rPr>
          <w:rFonts w:ascii="Times New Roman" w:eastAsia="Times New Roman" w:hAnsi="Times New Roman" w:cs="Times New Roman"/>
          <w:color w:val="000000"/>
          <w:sz w:val="28"/>
          <w:szCs w:val="28"/>
          <w:lang w:eastAsia="ru-RU"/>
        </w:rPr>
        <w:t> и </w:t>
      </w:r>
      <w:hyperlink r:id="rId11" w:history="1">
        <w:r w:rsidRPr="00B467E8">
          <w:rPr>
            <w:rFonts w:ascii="Times New Roman" w:eastAsia="Times New Roman" w:hAnsi="Times New Roman" w:cs="Times New Roman"/>
            <w:color w:val="3C5F87"/>
            <w:sz w:val="28"/>
            <w:szCs w:val="28"/>
            <w:u w:val="single"/>
            <w:bdr w:val="none" w:sz="0" w:space="0" w:color="auto" w:frame="1"/>
            <w:lang w:eastAsia="ru-RU"/>
          </w:rPr>
          <w:t>6</w:t>
        </w:r>
      </w:hyperlink>
      <w:r w:rsidRPr="00B467E8">
        <w:rPr>
          <w:rFonts w:ascii="Times New Roman" w:eastAsia="Times New Roman" w:hAnsi="Times New Roman" w:cs="Times New Roman"/>
          <w:color w:val="000000"/>
          <w:sz w:val="28"/>
          <w:szCs w:val="28"/>
          <w:lang w:eastAsia="ru-RU"/>
        </w:rPr>
        <w:t>) принимаются Руководителем гонки, однако такое решение могут принять и Спортивные комиссары.</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9" w:name="104477"/>
      <w:bookmarkEnd w:id="9"/>
      <w:r w:rsidRPr="00B467E8">
        <w:rPr>
          <w:rFonts w:ascii="Times New Roman" w:eastAsia="Times New Roman" w:hAnsi="Times New Roman" w:cs="Times New Roman"/>
          <w:color w:val="000000"/>
          <w:sz w:val="28"/>
          <w:szCs w:val="28"/>
          <w:lang w:eastAsia="ru-RU"/>
        </w:rPr>
        <w:t>7) Зеленый флаг с желтым шевроном (V): фальстарт.</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0" w:name="104478"/>
      <w:bookmarkEnd w:id="10"/>
      <w:r w:rsidRPr="00B467E8">
        <w:rPr>
          <w:rFonts w:ascii="Times New Roman" w:eastAsia="Times New Roman" w:hAnsi="Times New Roman" w:cs="Times New Roman"/>
          <w:color w:val="000000"/>
          <w:sz w:val="28"/>
          <w:szCs w:val="28"/>
          <w:lang w:eastAsia="ru-RU"/>
        </w:rPr>
        <w:t>8) Голубой флаг с двумя красными диагоналями: показывается Водителю обогнанному (или обгоняемому) на круг. Водитель должен немедленно прекратить гонку и следовать по трассе в Закрытый парк, не создавая помех другим Водителям.</w:t>
      </w:r>
    </w:p>
    <w:p w:rsidR="000C2B0B" w:rsidRPr="00B467E8" w:rsidRDefault="00D712AA" w:rsidP="000C2B0B">
      <w:pPr>
        <w:spacing w:after="0" w:line="293" w:lineRule="atLeast"/>
        <w:rPr>
          <w:rFonts w:ascii="Times New Roman" w:eastAsia="Times New Roman" w:hAnsi="Times New Roman" w:cs="Times New Roman"/>
          <w:color w:val="000000"/>
          <w:sz w:val="28"/>
          <w:szCs w:val="28"/>
          <w:lang w:eastAsia="ru-RU"/>
        </w:rPr>
      </w:pPr>
      <w:bookmarkStart w:id="11" w:name="104479"/>
      <w:bookmarkEnd w:id="11"/>
      <w:r>
        <w:rPr>
          <w:rFonts w:ascii="Times New Roman" w:eastAsia="Times New Roman" w:hAnsi="Times New Roman" w:cs="Times New Roman"/>
          <w:color w:val="000000"/>
          <w:sz w:val="28"/>
          <w:szCs w:val="28"/>
          <w:lang w:eastAsia="ru-RU"/>
        </w:rPr>
        <w:lastRenderedPageBreak/>
        <w:t xml:space="preserve">Применение флага 8 </w:t>
      </w:r>
      <w:r w:rsidR="000C2B0B" w:rsidRPr="00B467E8">
        <w:rPr>
          <w:rFonts w:ascii="Times New Roman" w:eastAsia="Times New Roman" w:hAnsi="Times New Roman" w:cs="Times New Roman"/>
          <w:color w:val="000000"/>
          <w:sz w:val="28"/>
          <w:szCs w:val="28"/>
          <w:lang w:eastAsia="ru-RU"/>
        </w:rPr>
        <w:t>обязательно оговаривается в Регламенте соревнования.</w:t>
      </w:r>
    </w:p>
    <w:p w:rsidR="000C2B0B" w:rsidRPr="00D712AA" w:rsidRDefault="000C2B0B" w:rsidP="00D712AA">
      <w:pPr>
        <w:pStyle w:val="a7"/>
        <w:numPr>
          <w:ilvl w:val="0"/>
          <w:numId w:val="1"/>
        </w:numPr>
        <w:spacing w:after="0" w:line="293" w:lineRule="atLeast"/>
        <w:rPr>
          <w:rFonts w:ascii="Times New Roman" w:eastAsia="Times New Roman" w:hAnsi="Times New Roman" w:cs="Times New Roman"/>
          <w:b/>
          <w:color w:val="000000"/>
          <w:sz w:val="28"/>
          <w:szCs w:val="28"/>
          <w:lang w:eastAsia="ru-RU"/>
        </w:rPr>
      </w:pPr>
      <w:bookmarkStart w:id="12" w:name="104480"/>
      <w:bookmarkEnd w:id="12"/>
      <w:r w:rsidRPr="00D712AA">
        <w:rPr>
          <w:rFonts w:ascii="Times New Roman" w:eastAsia="Times New Roman" w:hAnsi="Times New Roman" w:cs="Times New Roman"/>
          <w:b/>
          <w:color w:val="000000"/>
          <w:sz w:val="28"/>
          <w:szCs w:val="28"/>
          <w:lang w:eastAsia="ru-RU"/>
        </w:rPr>
        <w:t>Флаги, применяемые сигнальщиками на постах наблюдения:</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3" w:name="104481"/>
      <w:bookmarkEnd w:id="13"/>
      <w:r w:rsidRPr="00B467E8">
        <w:rPr>
          <w:rFonts w:ascii="Times New Roman" w:eastAsia="Times New Roman" w:hAnsi="Times New Roman" w:cs="Times New Roman"/>
          <w:color w:val="000000"/>
          <w:sz w:val="28"/>
          <w:szCs w:val="28"/>
          <w:lang w:eastAsia="ru-RU"/>
        </w:rPr>
        <w:t>9) Желтый флаг: Сигнал опасности, показывается Водителям двумя способами, имеющими следующие значения:</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4" w:name="104482"/>
      <w:bookmarkEnd w:id="14"/>
      <w:r w:rsidRPr="00B467E8">
        <w:rPr>
          <w:rFonts w:ascii="Times New Roman" w:eastAsia="Times New Roman" w:hAnsi="Times New Roman" w:cs="Times New Roman"/>
          <w:color w:val="000000"/>
          <w:sz w:val="28"/>
          <w:szCs w:val="28"/>
          <w:lang w:eastAsia="ru-RU"/>
        </w:rPr>
        <w:t>- один взмахами: снизить скорость, не обгонять и быть готовым сменить траекторию. Опасность находится с краю или частично на трассе;</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5" w:name="104483"/>
      <w:bookmarkEnd w:id="15"/>
      <w:r w:rsidRPr="00B467E8">
        <w:rPr>
          <w:rFonts w:ascii="Times New Roman" w:eastAsia="Times New Roman" w:hAnsi="Times New Roman" w:cs="Times New Roman"/>
          <w:color w:val="000000"/>
          <w:sz w:val="28"/>
          <w:szCs w:val="28"/>
          <w:lang w:eastAsia="ru-RU"/>
        </w:rPr>
        <w:t xml:space="preserve">- два взмахами: снизить скорость, не обгонять и быть готовым сменить траекторию или остановиться. Опасность частично или полностью блокирует трассу. Кроме того, этот сигнал показывается при прохождении Водителями </w:t>
      </w:r>
      <w:proofErr w:type="spellStart"/>
      <w:r w:rsidRPr="00B467E8">
        <w:rPr>
          <w:rFonts w:ascii="Times New Roman" w:eastAsia="Times New Roman" w:hAnsi="Times New Roman" w:cs="Times New Roman"/>
          <w:color w:val="000000"/>
          <w:sz w:val="28"/>
          <w:szCs w:val="28"/>
          <w:lang w:eastAsia="ru-RU"/>
        </w:rPr>
        <w:t>прогревочного</w:t>
      </w:r>
      <w:proofErr w:type="spellEnd"/>
      <w:r w:rsidRPr="00B467E8">
        <w:rPr>
          <w:rFonts w:ascii="Times New Roman" w:eastAsia="Times New Roman" w:hAnsi="Times New Roman" w:cs="Times New Roman"/>
          <w:color w:val="000000"/>
          <w:sz w:val="28"/>
          <w:szCs w:val="28"/>
          <w:lang w:eastAsia="ru-RU"/>
        </w:rPr>
        <w:t xml:space="preserve"> круга (кругов).</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6" w:name="104484"/>
      <w:bookmarkEnd w:id="16"/>
      <w:r w:rsidRPr="00B467E8">
        <w:rPr>
          <w:rFonts w:ascii="Times New Roman" w:eastAsia="Times New Roman" w:hAnsi="Times New Roman" w:cs="Times New Roman"/>
          <w:color w:val="000000"/>
          <w:sz w:val="28"/>
          <w:szCs w:val="28"/>
          <w:lang w:eastAsia="ru-RU"/>
        </w:rPr>
        <w:t>Желтые флаги, как правило, показываются на постах, непосредственно предшествующих опасности. Однако, в некоторых случаях, Руководитель гонки может дать указание показывать его и на других постах, предшествующих опасности.</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7" w:name="104485"/>
      <w:bookmarkEnd w:id="17"/>
      <w:r w:rsidRPr="00B467E8">
        <w:rPr>
          <w:rFonts w:ascii="Times New Roman" w:eastAsia="Times New Roman" w:hAnsi="Times New Roman" w:cs="Times New Roman"/>
          <w:color w:val="000000"/>
          <w:sz w:val="28"/>
          <w:szCs w:val="28"/>
          <w:lang w:eastAsia="ru-RU"/>
        </w:rPr>
        <w:t>Обгон запрещен между первым желтым флагом и зеленым флагом, расположенным за местом опасности.</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8" w:name="104486"/>
      <w:bookmarkEnd w:id="18"/>
      <w:r w:rsidRPr="00B467E8">
        <w:rPr>
          <w:rFonts w:ascii="Times New Roman" w:eastAsia="Times New Roman" w:hAnsi="Times New Roman" w:cs="Times New Roman"/>
          <w:color w:val="000000"/>
          <w:sz w:val="28"/>
          <w:szCs w:val="28"/>
          <w:lang w:eastAsia="ru-RU"/>
        </w:rPr>
        <w:t>10) Желтый флаг с красными полосами: Ширина чередующихся желтых и красных полос по 10 см. Этот флаг показывается неподвижно и информирует Водителей, что на участке трассы, расположенном за постом, показывающим этот флаг, резко ухудшаются условия сцепления с дорожным полотном, вызванные разливом масла или наличием воды на трассе.</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19" w:name="104487"/>
      <w:bookmarkEnd w:id="19"/>
      <w:r w:rsidRPr="00B467E8">
        <w:rPr>
          <w:rFonts w:ascii="Times New Roman" w:eastAsia="Times New Roman" w:hAnsi="Times New Roman" w:cs="Times New Roman"/>
          <w:color w:val="000000"/>
          <w:sz w:val="28"/>
          <w:szCs w:val="28"/>
          <w:lang w:eastAsia="ru-RU"/>
        </w:rPr>
        <w:t>Этот флаг показывается в течение четырех кругов либо до момента приведения дорожного покрытия в нормальное состояние. В конце участка, перед которым показывается такой флаг, применение зеленого флага не требуется.</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0" w:name="104488"/>
      <w:bookmarkEnd w:id="20"/>
      <w:r w:rsidRPr="00B467E8">
        <w:rPr>
          <w:rFonts w:ascii="Times New Roman" w:eastAsia="Times New Roman" w:hAnsi="Times New Roman" w:cs="Times New Roman"/>
          <w:color w:val="000000"/>
          <w:sz w:val="28"/>
          <w:szCs w:val="28"/>
          <w:lang w:eastAsia="ru-RU"/>
        </w:rPr>
        <w:t>11) Голубой флаг: Показывается взмахами. Информирует Водителя, отставшего на круг, что его собираются обогнать один или несколько более быстро движущихся Водителей.</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1" w:name="104489"/>
      <w:bookmarkEnd w:id="21"/>
      <w:r w:rsidRPr="00B467E8">
        <w:rPr>
          <w:rFonts w:ascii="Times New Roman" w:eastAsia="Times New Roman" w:hAnsi="Times New Roman" w:cs="Times New Roman"/>
          <w:color w:val="000000"/>
          <w:sz w:val="28"/>
          <w:szCs w:val="28"/>
          <w:lang w:eastAsia="ru-RU"/>
        </w:rPr>
        <w:t>12) Белый флаг: Показывается взмахами. Информирует Водителей, что в зоне, контролируемой данным судейским постом, на трассе находится карт, который движется на пониженной скорости.</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2" w:name="104490"/>
      <w:bookmarkEnd w:id="22"/>
      <w:r w:rsidRPr="00B467E8">
        <w:rPr>
          <w:rFonts w:ascii="Times New Roman" w:eastAsia="Times New Roman" w:hAnsi="Times New Roman" w:cs="Times New Roman"/>
          <w:color w:val="000000"/>
          <w:sz w:val="28"/>
          <w:szCs w:val="28"/>
          <w:lang w:eastAsia="ru-RU"/>
        </w:rPr>
        <w:t xml:space="preserve">При остановке медленно </w:t>
      </w:r>
      <w:proofErr w:type="gramStart"/>
      <w:r w:rsidRPr="00B467E8">
        <w:rPr>
          <w:rFonts w:ascii="Times New Roman" w:eastAsia="Times New Roman" w:hAnsi="Times New Roman" w:cs="Times New Roman"/>
          <w:color w:val="000000"/>
          <w:sz w:val="28"/>
          <w:szCs w:val="28"/>
          <w:lang w:eastAsia="ru-RU"/>
        </w:rPr>
        <w:t>движущегося</w:t>
      </w:r>
      <w:proofErr w:type="gramEnd"/>
      <w:r w:rsidRPr="00B467E8">
        <w:rPr>
          <w:rFonts w:ascii="Times New Roman" w:eastAsia="Times New Roman" w:hAnsi="Times New Roman" w:cs="Times New Roman"/>
          <w:color w:val="000000"/>
          <w:sz w:val="28"/>
          <w:szCs w:val="28"/>
          <w:lang w:eastAsia="ru-RU"/>
        </w:rPr>
        <w:t xml:space="preserve"> карта белый флаг немедленно заменяется желтым.</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3" w:name="104491"/>
      <w:bookmarkEnd w:id="23"/>
      <w:r w:rsidRPr="00B467E8">
        <w:rPr>
          <w:rFonts w:ascii="Times New Roman" w:eastAsia="Times New Roman" w:hAnsi="Times New Roman" w:cs="Times New Roman"/>
          <w:color w:val="000000"/>
          <w:sz w:val="28"/>
          <w:szCs w:val="28"/>
          <w:lang w:eastAsia="ru-RU"/>
        </w:rPr>
        <w:t>13) Зеленый флаг: Используется в двух случаях:</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4" w:name="104492"/>
      <w:bookmarkEnd w:id="24"/>
      <w:r w:rsidRPr="00B467E8">
        <w:rPr>
          <w:rFonts w:ascii="Times New Roman" w:eastAsia="Times New Roman" w:hAnsi="Times New Roman" w:cs="Times New Roman"/>
          <w:color w:val="000000"/>
          <w:sz w:val="28"/>
          <w:szCs w:val="28"/>
          <w:lang w:eastAsia="ru-RU"/>
        </w:rPr>
        <w:t>- для обозначения конца опасной зоны, начало которой обозначено одним или двумя желтыми флагами (показывается взмахами);</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5" w:name="104493"/>
      <w:bookmarkEnd w:id="25"/>
      <w:r w:rsidRPr="00B467E8">
        <w:rPr>
          <w:rFonts w:ascii="Times New Roman" w:eastAsia="Times New Roman" w:hAnsi="Times New Roman" w:cs="Times New Roman"/>
          <w:color w:val="000000"/>
          <w:sz w:val="28"/>
          <w:szCs w:val="28"/>
          <w:lang w:eastAsia="ru-RU"/>
        </w:rPr>
        <w:t xml:space="preserve">- для подачи старта на тренировку или </w:t>
      </w:r>
      <w:proofErr w:type="spellStart"/>
      <w:r w:rsidRPr="00B467E8">
        <w:rPr>
          <w:rFonts w:ascii="Times New Roman" w:eastAsia="Times New Roman" w:hAnsi="Times New Roman" w:cs="Times New Roman"/>
          <w:color w:val="000000"/>
          <w:sz w:val="28"/>
          <w:szCs w:val="28"/>
          <w:lang w:eastAsia="ru-RU"/>
        </w:rPr>
        <w:t>прогревочный</w:t>
      </w:r>
      <w:proofErr w:type="spellEnd"/>
      <w:r w:rsidRPr="00B467E8">
        <w:rPr>
          <w:rFonts w:ascii="Times New Roman" w:eastAsia="Times New Roman" w:hAnsi="Times New Roman" w:cs="Times New Roman"/>
          <w:color w:val="000000"/>
          <w:sz w:val="28"/>
          <w:szCs w:val="28"/>
          <w:lang w:eastAsia="ru-RU"/>
        </w:rPr>
        <w:t xml:space="preserve"> круг. Показывается по команде Руководителя гонки взмахами до выезда всех </w:t>
      </w:r>
      <w:proofErr w:type="spellStart"/>
      <w:r w:rsidRPr="00B467E8">
        <w:rPr>
          <w:rFonts w:ascii="Times New Roman" w:eastAsia="Times New Roman" w:hAnsi="Times New Roman" w:cs="Times New Roman"/>
          <w:color w:val="000000"/>
          <w:sz w:val="28"/>
          <w:szCs w:val="28"/>
          <w:lang w:eastAsia="ru-RU"/>
        </w:rPr>
        <w:t>картов</w:t>
      </w:r>
      <w:proofErr w:type="spellEnd"/>
      <w:r w:rsidRPr="00B467E8">
        <w:rPr>
          <w:rFonts w:ascii="Times New Roman" w:eastAsia="Times New Roman" w:hAnsi="Times New Roman" w:cs="Times New Roman"/>
          <w:color w:val="000000"/>
          <w:sz w:val="28"/>
          <w:szCs w:val="28"/>
          <w:lang w:eastAsia="ru-RU"/>
        </w:rPr>
        <w:t xml:space="preserve"> из стартовой зоны.</w:t>
      </w:r>
    </w:p>
    <w:p w:rsidR="00D712AA" w:rsidRDefault="000C2B0B" w:rsidP="00D712AA">
      <w:pPr>
        <w:pStyle w:val="a7"/>
        <w:numPr>
          <w:ilvl w:val="0"/>
          <w:numId w:val="1"/>
        </w:numPr>
        <w:spacing w:after="0" w:line="293" w:lineRule="atLeast"/>
        <w:rPr>
          <w:rFonts w:ascii="Times New Roman" w:eastAsia="Times New Roman" w:hAnsi="Times New Roman" w:cs="Times New Roman"/>
          <w:color w:val="000000"/>
          <w:sz w:val="28"/>
          <w:szCs w:val="28"/>
          <w:lang w:eastAsia="ru-RU"/>
        </w:rPr>
      </w:pPr>
      <w:bookmarkStart w:id="26" w:name="104494"/>
      <w:bookmarkEnd w:id="26"/>
      <w:r w:rsidRPr="00D712AA">
        <w:rPr>
          <w:rFonts w:ascii="Times New Roman" w:eastAsia="Times New Roman" w:hAnsi="Times New Roman" w:cs="Times New Roman"/>
          <w:b/>
          <w:color w:val="000000"/>
          <w:sz w:val="28"/>
          <w:szCs w:val="28"/>
          <w:lang w:eastAsia="ru-RU"/>
        </w:rPr>
        <w:t>Прочие средства сигнализации.</w:t>
      </w:r>
      <w:r w:rsidRPr="00D712AA">
        <w:rPr>
          <w:rFonts w:ascii="Times New Roman" w:eastAsia="Times New Roman" w:hAnsi="Times New Roman" w:cs="Times New Roman"/>
          <w:color w:val="000000"/>
          <w:sz w:val="28"/>
          <w:szCs w:val="28"/>
          <w:lang w:eastAsia="ru-RU"/>
        </w:rPr>
        <w:t xml:space="preserve"> </w:t>
      </w:r>
    </w:p>
    <w:p w:rsidR="000C2B0B" w:rsidRPr="00D712AA" w:rsidRDefault="000C2B0B" w:rsidP="00D712AA">
      <w:pPr>
        <w:spacing w:after="0" w:line="293" w:lineRule="atLeast"/>
        <w:rPr>
          <w:rFonts w:ascii="Times New Roman" w:eastAsia="Times New Roman" w:hAnsi="Times New Roman" w:cs="Times New Roman"/>
          <w:color w:val="000000"/>
          <w:sz w:val="28"/>
          <w:szCs w:val="28"/>
          <w:lang w:eastAsia="ru-RU"/>
        </w:rPr>
      </w:pPr>
      <w:r w:rsidRPr="00D712AA">
        <w:rPr>
          <w:rFonts w:ascii="Times New Roman" w:eastAsia="Times New Roman" w:hAnsi="Times New Roman" w:cs="Times New Roman"/>
          <w:color w:val="000000"/>
          <w:sz w:val="28"/>
          <w:szCs w:val="28"/>
          <w:lang w:eastAsia="ru-RU"/>
        </w:rPr>
        <w:t xml:space="preserve">Никакие другие флаги не могут применяться дополнительно к </w:t>
      </w:r>
      <w:proofErr w:type="gramStart"/>
      <w:r w:rsidRPr="00D712AA">
        <w:rPr>
          <w:rFonts w:ascii="Times New Roman" w:eastAsia="Times New Roman" w:hAnsi="Times New Roman" w:cs="Times New Roman"/>
          <w:color w:val="000000"/>
          <w:sz w:val="28"/>
          <w:szCs w:val="28"/>
          <w:lang w:eastAsia="ru-RU"/>
        </w:rPr>
        <w:t>вышеописанным</w:t>
      </w:r>
      <w:proofErr w:type="gramEnd"/>
      <w:r w:rsidRPr="00D712AA">
        <w:rPr>
          <w:rFonts w:ascii="Times New Roman" w:eastAsia="Times New Roman" w:hAnsi="Times New Roman" w:cs="Times New Roman"/>
          <w:color w:val="000000"/>
          <w:sz w:val="28"/>
          <w:szCs w:val="28"/>
          <w:lang w:eastAsia="ru-RU"/>
        </w:rPr>
        <w:t>.</w:t>
      </w:r>
    </w:p>
    <w:p w:rsidR="000C2B0B" w:rsidRPr="00B467E8" w:rsidRDefault="000C2B0B" w:rsidP="000C2B0B">
      <w:pPr>
        <w:spacing w:after="0" w:line="293" w:lineRule="atLeast"/>
        <w:rPr>
          <w:rFonts w:ascii="Times New Roman" w:eastAsia="Times New Roman" w:hAnsi="Times New Roman" w:cs="Times New Roman"/>
          <w:color w:val="000000"/>
          <w:sz w:val="28"/>
          <w:szCs w:val="28"/>
          <w:lang w:eastAsia="ru-RU"/>
        </w:rPr>
      </w:pPr>
      <w:bookmarkStart w:id="27" w:name="104495"/>
      <w:bookmarkEnd w:id="27"/>
      <w:r w:rsidRPr="00B467E8">
        <w:rPr>
          <w:rFonts w:ascii="Times New Roman" w:eastAsia="Times New Roman" w:hAnsi="Times New Roman" w:cs="Times New Roman"/>
          <w:color w:val="000000"/>
          <w:sz w:val="28"/>
          <w:szCs w:val="28"/>
          <w:lang w:eastAsia="ru-RU"/>
        </w:rPr>
        <w:t>Обязательно использование указателя количества кругов, оставшихся до финиша лидера заезда.</w:t>
      </w:r>
    </w:p>
    <w:p w:rsidR="005C6D1B" w:rsidRDefault="005C6D1B" w:rsidP="000C2B0B">
      <w:pPr>
        <w:spacing w:after="0" w:line="293"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305550" cy="5115430"/>
            <wp:effectExtent l="0" t="0" r="0" b="9525"/>
            <wp:docPr id="2" name="Рисунок 2" descr="C:\Users\админ\Desktop\Дистант пятница\Картинг\lLfVAjpZ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Дистант пятница\Картинг\lLfVAjpZl-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5115430"/>
                    </a:xfrm>
                    <a:prstGeom prst="rect">
                      <a:avLst/>
                    </a:prstGeom>
                    <a:noFill/>
                    <a:ln>
                      <a:noFill/>
                    </a:ln>
                  </pic:spPr>
                </pic:pic>
              </a:graphicData>
            </a:graphic>
          </wp:inline>
        </w:drawing>
      </w:r>
    </w:p>
    <w:p w:rsidR="005C6D1B" w:rsidRPr="000C2B0B" w:rsidRDefault="005C6D1B" w:rsidP="000C2B0B">
      <w:pPr>
        <w:spacing w:after="0" w:line="293" w:lineRule="atLeast"/>
        <w:rPr>
          <w:rFonts w:ascii="Arial" w:eastAsia="Times New Roman" w:hAnsi="Arial" w:cs="Arial"/>
          <w:color w:val="000000"/>
          <w:sz w:val="23"/>
          <w:szCs w:val="23"/>
          <w:lang w:eastAsia="ru-RU"/>
        </w:rPr>
      </w:pPr>
      <w:bookmarkStart w:id="28" w:name="_GoBack"/>
      <w:bookmarkEnd w:id="28"/>
    </w:p>
    <w:p w:rsidR="00D712AA" w:rsidRPr="00496416" w:rsidRDefault="00D712AA" w:rsidP="00D712AA">
      <w:pPr>
        <w:rPr>
          <w:rFonts w:ascii="Times New Roman" w:hAnsi="Times New Roman"/>
          <w:color w:val="00A0D2"/>
          <w:sz w:val="28"/>
          <w:szCs w:val="28"/>
          <w:u w:val="single"/>
        </w:rPr>
      </w:pPr>
      <w:r w:rsidRPr="00496416">
        <w:rPr>
          <w:rFonts w:ascii="Times New Roman" w:hAnsi="Times New Roman"/>
          <w:b/>
          <w:sz w:val="28"/>
          <w:szCs w:val="28"/>
        </w:rPr>
        <w:t xml:space="preserve">Электронная почта: </w:t>
      </w:r>
      <w:hyperlink r:id="rId13" w:history="1">
        <w:r w:rsidRPr="00496416">
          <w:rPr>
            <w:rFonts w:ascii="Times New Roman" w:hAnsi="Times New Roman"/>
            <w:color w:val="00A0D2"/>
            <w:sz w:val="28"/>
            <w:szCs w:val="28"/>
            <w:u w:val="single"/>
          </w:rPr>
          <w:t>cduttroslavl@mail.ru</w:t>
        </w:r>
      </w:hyperlink>
    </w:p>
    <w:p w:rsidR="006D098C" w:rsidRPr="00EC77A4" w:rsidRDefault="006D098C" w:rsidP="006D098C">
      <w:pPr>
        <w:rPr>
          <w:b/>
        </w:rPr>
      </w:pPr>
    </w:p>
    <w:sectPr w:rsidR="006D098C" w:rsidRPr="00EC77A4" w:rsidSect="00B467E8">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726C"/>
    <w:multiLevelType w:val="hybridMultilevel"/>
    <w:tmpl w:val="8140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92"/>
    <w:rsid w:val="000C2B0B"/>
    <w:rsid w:val="005C6D1B"/>
    <w:rsid w:val="006D098C"/>
    <w:rsid w:val="009D2792"/>
    <w:rsid w:val="00B467E8"/>
    <w:rsid w:val="00D712AA"/>
    <w:rsid w:val="00EC77A4"/>
    <w:rsid w:val="00EE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B0B"/>
    <w:rPr>
      <w:rFonts w:ascii="Times New Roman" w:eastAsia="Times New Roman" w:hAnsi="Times New Roman" w:cs="Times New Roman"/>
      <w:b/>
      <w:bCs/>
      <w:kern w:val="36"/>
      <w:sz w:val="48"/>
      <w:szCs w:val="48"/>
      <w:lang w:eastAsia="ru-RU"/>
    </w:rPr>
  </w:style>
  <w:style w:type="paragraph" w:customStyle="1" w:styleId="pboth">
    <w:name w:val="pboth"/>
    <w:basedOn w:val="a"/>
    <w:rsid w:val="000C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B0B"/>
    <w:rPr>
      <w:color w:val="0000FF"/>
      <w:u w:val="single"/>
    </w:rPr>
  </w:style>
  <w:style w:type="paragraph" w:styleId="a4">
    <w:name w:val="Balloon Text"/>
    <w:basedOn w:val="a"/>
    <w:link w:val="a5"/>
    <w:uiPriority w:val="99"/>
    <w:semiHidden/>
    <w:unhideWhenUsed/>
    <w:rsid w:val="005C6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1B"/>
    <w:rPr>
      <w:rFonts w:ascii="Tahoma" w:hAnsi="Tahoma" w:cs="Tahoma"/>
      <w:sz w:val="16"/>
      <w:szCs w:val="16"/>
    </w:rPr>
  </w:style>
  <w:style w:type="paragraph" w:styleId="a6">
    <w:name w:val="No Spacing"/>
    <w:basedOn w:val="a"/>
    <w:uiPriority w:val="1"/>
    <w:qFormat/>
    <w:rsid w:val="00B467E8"/>
    <w:pPr>
      <w:spacing w:after="0" w:line="240" w:lineRule="auto"/>
    </w:pPr>
    <w:rPr>
      <w:rFonts w:cs="Times New Roman"/>
      <w:sz w:val="24"/>
      <w:szCs w:val="32"/>
    </w:rPr>
  </w:style>
  <w:style w:type="paragraph" w:styleId="a7">
    <w:name w:val="List Paragraph"/>
    <w:basedOn w:val="a"/>
    <w:uiPriority w:val="34"/>
    <w:qFormat/>
    <w:rsid w:val="00D71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B0B"/>
    <w:rPr>
      <w:rFonts w:ascii="Times New Roman" w:eastAsia="Times New Roman" w:hAnsi="Times New Roman" w:cs="Times New Roman"/>
      <w:b/>
      <w:bCs/>
      <w:kern w:val="36"/>
      <w:sz w:val="48"/>
      <w:szCs w:val="48"/>
      <w:lang w:eastAsia="ru-RU"/>
    </w:rPr>
  </w:style>
  <w:style w:type="paragraph" w:customStyle="1" w:styleId="pboth">
    <w:name w:val="pboth"/>
    <w:basedOn w:val="a"/>
    <w:rsid w:val="000C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2B0B"/>
    <w:rPr>
      <w:color w:val="0000FF"/>
      <w:u w:val="single"/>
    </w:rPr>
  </w:style>
  <w:style w:type="paragraph" w:styleId="a4">
    <w:name w:val="Balloon Text"/>
    <w:basedOn w:val="a"/>
    <w:link w:val="a5"/>
    <w:uiPriority w:val="99"/>
    <w:semiHidden/>
    <w:unhideWhenUsed/>
    <w:rsid w:val="005C6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1B"/>
    <w:rPr>
      <w:rFonts w:ascii="Tahoma" w:hAnsi="Tahoma" w:cs="Tahoma"/>
      <w:sz w:val="16"/>
      <w:szCs w:val="16"/>
    </w:rPr>
  </w:style>
  <w:style w:type="paragraph" w:styleId="a6">
    <w:name w:val="No Spacing"/>
    <w:basedOn w:val="a"/>
    <w:uiPriority w:val="1"/>
    <w:qFormat/>
    <w:rsid w:val="00B467E8"/>
    <w:pPr>
      <w:spacing w:after="0" w:line="240" w:lineRule="auto"/>
    </w:pPr>
    <w:rPr>
      <w:rFonts w:cs="Times New Roman"/>
      <w:sz w:val="24"/>
      <w:szCs w:val="32"/>
    </w:rPr>
  </w:style>
  <w:style w:type="paragraph" w:styleId="a7">
    <w:name w:val="List Paragraph"/>
    <w:basedOn w:val="a"/>
    <w:uiPriority w:val="34"/>
    <w:qFormat/>
    <w:rsid w:val="00D7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3775">
      <w:bodyDiv w:val="1"/>
      <w:marLeft w:val="0"/>
      <w:marRight w:val="0"/>
      <w:marTop w:val="0"/>
      <w:marBottom w:val="0"/>
      <w:divBdr>
        <w:top w:val="none" w:sz="0" w:space="0" w:color="auto"/>
        <w:left w:val="none" w:sz="0" w:space="0" w:color="auto"/>
        <w:bottom w:val="none" w:sz="0" w:space="0" w:color="auto"/>
        <w:right w:val="none" w:sz="0" w:space="0" w:color="auto"/>
      </w:divBdr>
      <w:divsChild>
        <w:div w:id="76372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avila-vida-sporta-avtomobilnyi-sport-utv-prikazom/razdel-10_1/glava-2_1/" TargetMode="External"/><Relationship Id="rId13" Type="http://schemas.openxmlformats.org/officeDocument/2006/relationships/hyperlink" Target="mailto:cduttroslavl@mail.ru" TargetMode="External"/><Relationship Id="rId3" Type="http://schemas.microsoft.com/office/2007/relationships/stylesWithEffects" Target="stylesWithEffects.xml"/><Relationship Id="rId7" Type="http://schemas.openxmlformats.org/officeDocument/2006/relationships/hyperlink" Target="https://sudact.ru/law/pravila-vida-sporta-avtomobilnyi-sport-utv-prikazom/razdel-10_1/glava-2_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pravila-vida-sporta-avtomobilnyi-sport-utv-prikazom/razdel-10_1/glava-2_1/" TargetMode="External"/><Relationship Id="rId11" Type="http://schemas.openxmlformats.org/officeDocument/2006/relationships/hyperlink" Target="https://sudact.ru/law/pravila-vida-sporta-avtomobilnyi-sport-utv-prikazom/razdel-10_1/glava-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pravila-vida-sporta-avtomobilnyi-sport-utv-prikazom/razdel-10_1/glava-2_1/" TargetMode="External"/><Relationship Id="rId4" Type="http://schemas.openxmlformats.org/officeDocument/2006/relationships/settings" Target="settings.xml"/><Relationship Id="rId9" Type="http://schemas.openxmlformats.org/officeDocument/2006/relationships/hyperlink" Target="https://sudact.ru/law/pravila-vida-sporta-avtomobilnyi-sport-utv-prikazom/razdel-10_1/glava-2_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9</cp:revision>
  <dcterms:created xsi:type="dcterms:W3CDTF">2022-02-04T11:04:00Z</dcterms:created>
  <dcterms:modified xsi:type="dcterms:W3CDTF">2022-02-04T21:14:00Z</dcterms:modified>
</cp:coreProperties>
</file>